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61B2" w14:textId="4BD9D843" w:rsidR="00B94A30" w:rsidRPr="00B71BD2" w:rsidRDefault="00B94A30" w:rsidP="00B94A30">
      <w:pPr>
        <w:spacing w:after="0"/>
        <w:jc w:val="right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Cuautitlán Izcalli, Estado de México a, </w:t>
      </w:r>
      <w:r w:rsidR="00B71BD2" w:rsidRPr="00B71BD2">
        <w:rPr>
          <w:rFonts w:ascii="Montserrat" w:eastAsia="Calibri" w:hAnsi="Montserrat" w:cstheme="minorHAnsi"/>
        </w:rPr>
        <w:t>___</w:t>
      </w:r>
      <w:r w:rsidRPr="00B71BD2">
        <w:rPr>
          <w:rFonts w:ascii="Montserrat" w:eastAsia="Calibri" w:hAnsi="Montserrat" w:cstheme="minorHAnsi"/>
        </w:rPr>
        <w:t xml:space="preserve"> de </w:t>
      </w:r>
      <w:r w:rsidR="00C859B4">
        <w:rPr>
          <w:rFonts w:ascii="Montserrat" w:eastAsia="Calibri" w:hAnsi="Montserrat" w:cstheme="minorHAnsi"/>
        </w:rPr>
        <w:t>enero</w:t>
      </w:r>
      <w:r w:rsidRPr="00B71BD2">
        <w:rPr>
          <w:rFonts w:ascii="Montserrat" w:eastAsia="Calibri" w:hAnsi="Montserrat" w:cstheme="minorHAnsi"/>
        </w:rPr>
        <w:t xml:space="preserve"> de 202</w:t>
      </w:r>
      <w:r w:rsidR="00C859B4">
        <w:rPr>
          <w:rFonts w:ascii="Montserrat" w:eastAsia="Calibri" w:hAnsi="Montserrat" w:cstheme="minorHAnsi"/>
        </w:rPr>
        <w:t>5</w:t>
      </w:r>
      <w:r w:rsidRPr="00B71BD2">
        <w:rPr>
          <w:rFonts w:ascii="Montserrat" w:eastAsia="Calibri" w:hAnsi="Montserrat" w:cstheme="minorHAnsi"/>
        </w:rPr>
        <w:t xml:space="preserve">. </w:t>
      </w:r>
    </w:p>
    <w:p w14:paraId="1663AA2E" w14:textId="77777777" w:rsidR="00B94A30" w:rsidRPr="00B71BD2" w:rsidRDefault="00B94A30" w:rsidP="00B94A30">
      <w:pPr>
        <w:spacing w:after="0"/>
        <w:jc w:val="right"/>
        <w:rPr>
          <w:rFonts w:ascii="Montserrat" w:eastAsia="Calibri" w:hAnsi="Montserrat" w:cstheme="minorHAnsi"/>
          <w:b/>
        </w:rPr>
      </w:pPr>
    </w:p>
    <w:p w14:paraId="08846940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B71BD2">
        <w:rPr>
          <w:rFonts w:ascii="Montserrat" w:eastAsia="Calibri" w:hAnsi="Montserrat" w:cstheme="minorHAnsi"/>
          <w:bCs/>
        </w:rPr>
        <w:t>Asunto:</w:t>
      </w:r>
      <w:r w:rsidRPr="00B71BD2">
        <w:rPr>
          <w:rFonts w:ascii="Montserrat" w:eastAsia="Calibri" w:hAnsi="Montserrat" w:cstheme="minorHAnsi"/>
        </w:rPr>
        <w:t xml:space="preserve"> </w:t>
      </w: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Reconocimiento y aceptación </w:t>
      </w:r>
    </w:p>
    <w:p w14:paraId="5AC67B1D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de disposiciones reglamentarias </w:t>
      </w:r>
    </w:p>
    <w:p w14:paraId="0B6DF097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>aplicables a estudiantes inscritos</w:t>
      </w:r>
    </w:p>
    <w:p w14:paraId="66F4590D" w14:textId="1B5A82F2" w:rsidR="00B94A30" w:rsidRPr="00B71BD2" w:rsidRDefault="00B94A30" w:rsidP="00B71BD2">
      <w:pPr>
        <w:spacing w:after="0"/>
        <w:jc w:val="right"/>
        <w:rPr>
          <w:rFonts w:ascii="Montserrat" w:eastAsia="Calibri" w:hAnsi="Montserrat" w:cstheme="minorHAnsi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en el ciclo escolar </w:t>
      </w:r>
      <w:r w:rsidR="005875DE" w:rsidRPr="00CC42FB">
        <w:rPr>
          <w:rFonts w:ascii="Montserrat" w:eastAsia="Calibri" w:hAnsi="Montserrat" w:cstheme="minorHAnsi"/>
          <w:b/>
          <w:bCs/>
          <w:color w:val="C00000"/>
        </w:rPr>
        <w:t>2024-2025</w:t>
      </w:r>
      <w:r w:rsidRPr="00CC42FB">
        <w:rPr>
          <w:rFonts w:ascii="Montserrat" w:eastAsia="Calibri" w:hAnsi="Montserrat" w:cstheme="minorHAnsi"/>
          <w:color w:val="C00000"/>
        </w:rPr>
        <w:t xml:space="preserve">   </w:t>
      </w:r>
    </w:p>
    <w:p w14:paraId="47093BA3" w14:textId="77777777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DRA. YOLANDA CHIÑAS MERINO </w:t>
      </w:r>
    </w:p>
    <w:p w14:paraId="4841B5FB" w14:textId="77777777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DIRECTORA DE LA ESCUELA </w:t>
      </w:r>
    </w:p>
    <w:p w14:paraId="1BEF28E4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b/>
          <w:lang w:val="pt-PT"/>
        </w:rPr>
      </w:pPr>
      <w:r w:rsidRPr="005875DE">
        <w:rPr>
          <w:rFonts w:ascii="Montserrat" w:eastAsia="Calibri" w:hAnsi="Montserrat" w:cstheme="minorHAnsi"/>
          <w:b/>
          <w:lang w:val="pt-PT"/>
        </w:rPr>
        <w:t>PREPARATORIA OFICIAL NÚM. 126</w:t>
      </w:r>
    </w:p>
    <w:p w14:paraId="410069FA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b/>
          <w:lang w:val="pt-PT"/>
        </w:rPr>
      </w:pPr>
      <w:r w:rsidRPr="005875DE">
        <w:rPr>
          <w:rFonts w:ascii="Montserrat" w:eastAsia="Calibri" w:hAnsi="Montserrat" w:cstheme="minorHAnsi"/>
          <w:b/>
          <w:lang w:val="pt-PT"/>
        </w:rPr>
        <w:t>P R E S E N T E.</w:t>
      </w:r>
    </w:p>
    <w:p w14:paraId="47EE69AC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lang w:val="pt-PT"/>
        </w:rPr>
      </w:pPr>
    </w:p>
    <w:p w14:paraId="2058BAC3" w14:textId="61A1F615" w:rsidR="00B94A30" w:rsidRPr="00B71BD2" w:rsidRDefault="004301E9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lang w:val="es-ES" w:eastAsia="zh-CN"/>
        </w:rPr>
      </w:pPr>
      <w:r w:rsidRPr="005875DE">
        <w:rPr>
          <w:rFonts w:ascii="Montserrat" w:eastAsia="Times New Roman" w:hAnsi="Montserrat" w:cstheme="minorHAnsi"/>
          <w:lang w:val="pt-PT" w:eastAsia="zh-CN"/>
        </w:rPr>
        <w:tab/>
      </w:r>
      <w:r w:rsidR="00B94A30" w:rsidRPr="00B71BD2">
        <w:rPr>
          <w:rFonts w:ascii="Montserrat" w:eastAsia="Times New Roman" w:hAnsi="Montserrat" w:cstheme="minorHAnsi"/>
          <w:lang w:val="es-ES" w:eastAsia="zh-CN"/>
        </w:rPr>
        <w:t xml:space="preserve">Por este conducto y derivado de la solicitud de inscripción o reinscripción, al primer semestre del ciclo escolar </w:t>
      </w:r>
      <w:r w:rsidR="005875DE">
        <w:rPr>
          <w:rFonts w:ascii="Montserrat" w:eastAsia="Calibri" w:hAnsi="Montserrat" w:cstheme="minorHAnsi"/>
          <w:b/>
          <w:bCs/>
        </w:rPr>
        <w:t>2024-2025</w:t>
      </w:r>
      <w:r w:rsidR="005875DE" w:rsidRPr="00B71BD2">
        <w:rPr>
          <w:rFonts w:ascii="Montserrat" w:eastAsia="Calibri" w:hAnsi="Montserrat" w:cstheme="minorHAnsi"/>
        </w:rPr>
        <w:t xml:space="preserve">  </w:t>
      </w:r>
      <w:r w:rsidR="00B94A30" w:rsidRPr="00B71BD2">
        <w:rPr>
          <w:rFonts w:ascii="Montserrat" w:eastAsia="Times New Roman" w:hAnsi="Montserrat" w:cstheme="minorHAnsi"/>
          <w:lang w:val="es-ES" w:eastAsia="zh-CN"/>
        </w:rPr>
        <w:t xml:space="preserve">, nosotros los tutores legales de mi hija (o), desde el momento en que finalice dicho proceso, entendemos que goza del reconocimiento de los derechos que le asisten como estudiante y aceptamos que adquirimos juntamente, el compromiso de cumplir con las obligaciones académico-administrativas, y hacer respetar el conjunto de disposiciones normativas que regulan su comportamiento dentro y fuera de las instalaciones de la Preparatoria sin excepción alguna, cuyo propósito es, el de fomentar la colaboración, la responsabilidad y la corresponsabilidad de la comunidad escolar, para garantizar un clima escolar adecuado basado en la disciplina positiva, convivencia armónica y en un ambiente libre de violencia. </w:t>
      </w:r>
    </w:p>
    <w:p w14:paraId="07018510" w14:textId="77777777" w:rsidR="00B94A30" w:rsidRPr="00B71BD2" w:rsidRDefault="00B94A30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lang w:val="es-ES" w:eastAsia="zh-CN"/>
        </w:rPr>
      </w:pPr>
    </w:p>
    <w:p w14:paraId="605A6F75" w14:textId="77777777" w:rsidR="00B94A30" w:rsidRPr="00B71BD2" w:rsidRDefault="00B94A30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sz w:val="24"/>
          <w:szCs w:val="24"/>
          <w:lang w:val="es-ES" w:eastAsia="zh-CN"/>
        </w:rPr>
      </w:pPr>
      <w:r w:rsidRPr="00B71BD2">
        <w:rPr>
          <w:rFonts w:ascii="Montserrat" w:eastAsia="Times New Roman" w:hAnsi="Montserrat" w:cstheme="minorHAnsi"/>
          <w:lang w:val="es-ES" w:eastAsia="zh-CN"/>
        </w:rPr>
        <w:t xml:space="preserve">Bajo dicho propósito consideramos los principios de cohesión, pertenencia e identidad institucional, en tres ámbitos de acción: actitudinal, académico y administrativo. </w:t>
      </w:r>
    </w:p>
    <w:p w14:paraId="0872C1A3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357B2D6F" w14:textId="62562F91" w:rsidR="00B94A30" w:rsidRPr="00B71BD2" w:rsidRDefault="00B94A30" w:rsidP="004301E9">
      <w:pPr>
        <w:spacing w:after="0" w:line="240" w:lineRule="auto"/>
        <w:ind w:firstLine="426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Por lo tanto, aceptamos que una vez que inicien formalmente las actividades de índole académico, con base en el calendario escolar oficial vigente, comprenderé que, una vez hecha la lectura y análisis de las disposiciones que hará la institución, con los estudiantes, que a continuación se enuncian, consentiremos el alcance, implicaciones y la trascendencia del contenido íntegro de los: </w:t>
      </w:r>
    </w:p>
    <w:p w14:paraId="518ABD09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282E792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Lineamientos para los Estudiantes de Planteles Oficiales e Incorporados de Educación Media Superior, de la Secretaría de Educación del Estado de México.</w:t>
      </w:r>
    </w:p>
    <w:p w14:paraId="02FABC10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Líneas Normativas que forman parte del Acuerdo de Convivencia Escolar.</w:t>
      </w:r>
    </w:p>
    <w:p w14:paraId="680D5421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Decálogo de Corresponsabilidad Académica y Competencias Parentales.</w:t>
      </w:r>
    </w:p>
    <w:p w14:paraId="6261572C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 xml:space="preserve">Carta de Autorización para llevar a cabo el Protocolo de Mochila Segura; </w:t>
      </w:r>
    </w:p>
    <w:p w14:paraId="4B5A1404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9BEBFE8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La adhesión y aprobación para la aplicación del: </w:t>
      </w:r>
    </w:p>
    <w:p w14:paraId="05D51B0D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B7B672F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Protocolo de Seguridad para los Centros Educativos Federales de Educación Media Superior. </w:t>
      </w:r>
    </w:p>
    <w:p w14:paraId="28326F63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Protocolo para la Prevención, Atención y Sanción del Hostigamiento Sexual y Acoso Sexual en el Estado de México. </w:t>
      </w:r>
    </w:p>
    <w:p w14:paraId="31E7DF5D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>Protocolos de Actuación en caso de Ciber acoso en Planteles de Bachillerato.</w:t>
      </w:r>
    </w:p>
    <w:p w14:paraId="2770C7AE" w14:textId="130A38FC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Guía para la Prevención y Atención de la Violencia y Conductas de Riesgo en Línea. </w:t>
      </w:r>
    </w:p>
    <w:p w14:paraId="2CA93055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>Y demás disposiciones aplicables a su condición de estudiantes.</w:t>
      </w:r>
    </w:p>
    <w:p w14:paraId="71B009B6" w14:textId="77777777" w:rsidR="00B94A30" w:rsidRPr="00B71BD2" w:rsidRDefault="00B94A30" w:rsidP="00B94A30">
      <w:pPr>
        <w:spacing w:after="0" w:line="240" w:lineRule="auto"/>
        <w:ind w:left="720"/>
        <w:contextualSpacing/>
        <w:jc w:val="both"/>
        <w:rPr>
          <w:rFonts w:ascii="Montserrat" w:eastAsia="Calibri" w:hAnsi="Montserrat" w:cstheme="minorHAnsi"/>
        </w:rPr>
      </w:pPr>
    </w:p>
    <w:p w14:paraId="6448371E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lastRenderedPageBreak/>
        <w:t>Además, autorizamos el uso de la mediación escolar, ya que es condición inequívoca para resolver de manera alterna los conflictos derivados de la interacción escolar, privilegiando el diálogo cuando sea procedente y exista la voluntad del estudiante para ello.</w:t>
      </w:r>
    </w:p>
    <w:p w14:paraId="4177650C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C6C4D76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Y dado que el presente instrumento, representa la confirmación en nuestra calidad de tutores legales, lo ratificamos y asumimos plenamente la responsabilidad de que mi hija (o) de nombre _____________________________________________________________ inscrita (o) en el grado _________ de la Escuela Preparatoria Oficial número 126, turno ________________ con número de matrícula __________________, atienda, respete y cumpla con todas y cada una de las disposiciones aplicables a su condición de estudiante, y estoy de acuerdo a que se apliquen, cuando así sea conducente, por la trasgresión a dichas disposiciones, las sanciones establecidas con sus consecuencias administrativas y/o académicas, ya que legalmente es vinculante hacia nuestra condición de tutores y el de estudiante de mi hija (o).</w:t>
      </w:r>
    </w:p>
    <w:p w14:paraId="01E46204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EB30D3E" w14:textId="4DEDE8E3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Yo,</w:t>
      </w:r>
      <w:r w:rsidR="00036645">
        <w:rPr>
          <w:rFonts w:ascii="Montserrat" w:eastAsia="Calibri" w:hAnsi="Montserrat" w:cstheme="minorHAnsi"/>
        </w:rPr>
        <w:t xml:space="preserve"> el estudiante</w:t>
      </w:r>
      <w:r w:rsidRPr="00B71BD2">
        <w:rPr>
          <w:rFonts w:ascii="Montserrat" w:eastAsia="Calibri" w:hAnsi="Montserrat" w:cstheme="minorHAnsi"/>
        </w:rPr>
        <w:t xml:space="preserve"> _________________________________________________________</w:t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  <w:t xml:space="preserve"> </w:t>
      </w:r>
      <w:r w:rsidRPr="00CC42FB">
        <w:rPr>
          <w:rFonts w:ascii="Montserrat" w:eastAsia="Calibri" w:hAnsi="Montserrat" w:cstheme="minorHAnsi"/>
          <w:u w:val="single"/>
        </w:rPr>
        <w:t>comprendo y acepto</w:t>
      </w:r>
      <w:r w:rsidRPr="00B71BD2">
        <w:rPr>
          <w:rFonts w:ascii="Montserrat" w:eastAsia="Calibri" w:hAnsi="Montserrat" w:cstheme="minorHAnsi"/>
        </w:rPr>
        <w:t>, el alcance, implicaciones y la trascendencia y acepto por este medio el contenido de todas y cada una de las disposiciones establecidas en el presente documento y me comprometo a atender, respetar y cumplir con todas y cada una de ellas aplicables a mi condición de estudiante, y estoy de acuerdo a que se apliquen, cuando las trasgreda, las sanciones establecidas con sus consecuencias administrativas y/o académicas, una vez que la institución</w:t>
      </w:r>
      <w:r w:rsidR="004301E9" w:rsidRPr="00B71BD2">
        <w:rPr>
          <w:rFonts w:ascii="Montserrat" w:eastAsia="Calibri" w:hAnsi="Montserrat" w:cstheme="minorHAnsi"/>
        </w:rPr>
        <w:t>.</w:t>
      </w:r>
    </w:p>
    <w:p w14:paraId="74C9E53A" w14:textId="77777777" w:rsidR="004301E9" w:rsidRPr="00B71BD2" w:rsidRDefault="004301E9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60FBD5E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38CA6FD6" w14:textId="77777777" w:rsidR="00B94A30" w:rsidRPr="00B71BD2" w:rsidRDefault="00B94A30" w:rsidP="00B94A30">
      <w:pPr>
        <w:spacing w:after="0" w:line="240" w:lineRule="auto"/>
        <w:jc w:val="center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______________________________</w:t>
      </w:r>
    </w:p>
    <w:p w14:paraId="48EFB460" w14:textId="1E0F68C6" w:rsidR="00B94A30" w:rsidRPr="00B71BD2" w:rsidRDefault="00B94A30" w:rsidP="00B71BD2">
      <w:pPr>
        <w:spacing w:after="0" w:line="240" w:lineRule="auto"/>
        <w:jc w:val="center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Nombre y firma del estudiante</w:t>
      </w:r>
    </w:p>
    <w:p w14:paraId="2EE79ADF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 </w:t>
      </w:r>
    </w:p>
    <w:p w14:paraId="062D36A1" w14:textId="508E1A78" w:rsidR="00B94A30" w:rsidRPr="00B71BD2" w:rsidRDefault="00B94A30" w:rsidP="00B94A30">
      <w:pPr>
        <w:spacing w:after="0" w:line="36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Nosotros, ___________</w:t>
      </w:r>
      <w:r w:rsidR="004301E9" w:rsidRPr="00B71BD2">
        <w:rPr>
          <w:rFonts w:ascii="Montserrat" w:eastAsia="Calibri" w:hAnsi="Montserrat" w:cstheme="minorHAnsi"/>
        </w:rPr>
        <w:t>___</w:t>
      </w:r>
      <w:r w:rsidRPr="00B71BD2">
        <w:rPr>
          <w:rFonts w:ascii="Montserrat" w:eastAsia="Calibri" w:hAnsi="Montserrat" w:cstheme="minorHAnsi"/>
        </w:rPr>
        <w:t>____________________________________________________ y____________________________________________________</w:t>
      </w:r>
      <w:r w:rsidR="004301E9" w:rsidRPr="00B71BD2">
        <w:rPr>
          <w:rFonts w:ascii="Montserrat" w:eastAsia="Calibri" w:hAnsi="Montserrat" w:cstheme="minorHAnsi"/>
        </w:rPr>
        <w:t>__</w:t>
      </w:r>
      <w:r w:rsidRPr="00B71BD2">
        <w:rPr>
          <w:rFonts w:ascii="Montserrat" w:eastAsia="Calibri" w:hAnsi="Montserrat" w:cstheme="minorHAnsi"/>
        </w:rPr>
        <w:t xml:space="preserve">_____________ tutores </w:t>
      </w:r>
    </w:p>
    <w:p w14:paraId="0F957B42" w14:textId="764725C8" w:rsidR="00B94A30" w:rsidRPr="00B71BD2" w:rsidRDefault="00B94A30" w:rsidP="00B94A30">
      <w:pPr>
        <w:spacing w:after="0" w:line="36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legales del estudiante ______________________________________________________</w:t>
      </w:r>
      <w:r w:rsidR="00AD50FE" w:rsidRPr="00B71BD2">
        <w:rPr>
          <w:rFonts w:ascii="Montserrat" w:eastAsia="Calibri" w:hAnsi="Montserrat" w:cstheme="minorHAnsi"/>
        </w:rPr>
        <w:t>,</w:t>
      </w:r>
      <w:r w:rsidRPr="00B71BD2">
        <w:rPr>
          <w:rFonts w:ascii="Montserrat" w:eastAsia="Calibri" w:hAnsi="Montserrat" w:cstheme="minorHAnsi"/>
        </w:rPr>
        <w:t xml:space="preserve"> signamos de conformidad con el contenido del presente instrumento legal.     </w:t>
      </w:r>
    </w:p>
    <w:p w14:paraId="74A6525D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2BB2AD40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00AD46A6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27BEBFB" w14:textId="77777777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__________________________________       __________________________________</w:t>
      </w:r>
    </w:p>
    <w:p w14:paraId="3718ACF7" w14:textId="77777777" w:rsidR="00B94A30" w:rsidRPr="00B71BD2" w:rsidRDefault="00B94A30" w:rsidP="00B94A30">
      <w:pPr>
        <w:spacing w:after="0" w:line="240" w:lineRule="auto"/>
        <w:jc w:val="center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Nombre y firma de los tutores legales</w:t>
      </w:r>
    </w:p>
    <w:p w14:paraId="3997D524" w14:textId="77777777" w:rsidR="006E5591" w:rsidRPr="00B71BD2" w:rsidRDefault="006E5591">
      <w:pPr>
        <w:rPr>
          <w:rFonts w:ascii="Montserrat" w:hAnsi="Montserrat" w:cstheme="minorHAnsi"/>
          <w:sz w:val="20"/>
          <w:szCs w:val="20"/>
        </w:rPr>
      </w:pPr>
    </w:p>
    <w:sectPr w:rsidR="006E5591" w:rsidRPr="00B71BD2" w:rsidSect="003A5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A166" w14:textId="77777777" w:rsidR="00045DCD" w:rsidRDefault="00045DCD" w:rsidP="00B94A30">
      <w:pPr>
        <w:spacing w:after="0" w:line="240" w:lineRule="auto"/>
      </w:pPr>
      <w:r>
        <w:separator/>
      </w:r>
    </w:p>
  </w:endnote>
  <w:endnote w:type="continuationSeparator" w:id="0">
    <w:p w14:paraId="3271795A" w14:textId="77777777" w:rsidR="00045DCD" w:rsidRDefault="00045DCD" w:rsidP="00B9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BFC7" w14:textId="77777777" w:rsidR="00465D52" w:rsidRDefault="00465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2AE1" w14:textId="37E5B3D5" w:rsidR="004A7B6A" w:rsidRDefault="004A7B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0D89" w14:textId="77777777" w:rsidR="00465D52" w:rsidRDefault="00465D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F9EB" w14:textId="77777777" w:rsidR="00045DCD" w:rsidRDefault="00045DCD" w:rsidP="00B94A30">
      <w:pPr>
        <w:spacing w:after="0" w:line="240" w:lineRule="auto"/>
      </w:pPr>
      <w:r>
        <w:separator/>
      </w:r>
    </w:p>
  </w:footnote>
  <w:footnote w:type="continuationSeparator" w:id="0">
    <w:p w14:paraId="2BBCB45F" w14:textId="77777777" w:rsidR="00045DCD" w:rsidRDefault="00045DCD" w:rsidP="00B9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B445" w14:textId="77777777" w:rsidR="00465D52" w:rsidRDefault="00465D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11F4" w14:textId="18DBACA1" w:rsidR="004A7B6A" w:rsidRPr="00D20AAB" w:rsidRDefault="004A7B6A" w:rsidP="00D20AAB">
    <w:pPr>
      <w:jc w:val="center"/>
      <w:rPr>
        <w:rFonts w:eastAsia="Times New Roman" w:cstheme="minorHAnsi"/>
        <w:b/>
        <w:color w:val="000000"/>
        <w:sz w:val="28"/>
        <w:szCs w:val="28"/>
        <w:lang w:eastAsia="es-ES_tradnl"/>
      </w:rPr>
    </w:pPr>
    <w:r w:rsidRPr="00C26C0C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A734206" wp14:editId="72B8C03C">
          <wp:simplePos x="0" y="0"/>
          <wp:positionH relativeFrom="column">
            <wp:posOffset>57150</wp:posOffset>
          </wp:positionH>
          <wp:positionV relativeFrom="paragraph">
            <wp:posOffset>-118110</wp:posOffset>
          </wp:positionV>
          <wp:extent cx="624205" cy="530225"/>
          <wp:effectExtent l="0" t="0" r="4445" b="3175"/>
          <wp:wrapThrough wrapText="bothSides">
            <wp:wrapPolygon edited="0">
              <wp:start x="0" y="0"/>
              <wp:lineTo x="0" y="20953"/>
              <wp:lineTo x="21095" y="20953"/>
              <wp:lineTo x="21095" y="0"/>
              <wp:lineTo x="0" y="0"/>
            </wp:wrapPolygon>
          </wp:wrapThrough>
          <wp:docPr id="1" name="Imagen 1" descr="Resultado de imagen para prepa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repa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0AAB">
      <w:rPr>
        <w:rFonts w:eastAsia="Times New Roman" w:cstheme="minorHAnsi"/>
        <w:b/>
        <w:color w:val="000000"/>
        <w:sz w:val="28"/>
        <w:szCs w:val="28"/>
        <w:lang w:eastAsia="es-ES_tradnl"/>
      </w:rPr>
      <w:t>ESCUELA PREPARATORIA OFICIAL NÚM. 126</w:t>
    </w:r>
  </w:p>
  <w:p w14:paraId="0E6A9263" w14:textId="0FEC21AF" w:rsidR="004A7B6A" w:rsidRPr="00D20AAB" w:rsidRDefault="00B94A30" w:rsidP="00D20AAB">
    <w:pPr>
      <w:pStyle w:val="Encabezado"/>
      <w:jc w:val="center"/>
      <w:rPr>
        <w:rFonts w:eastAsia="Calibri" w:cstheme="minorHAnsi"/>
        <w:noProof/>
        <w:sz w:val="32"/>
        <w:szCs w:val="32"/>
        <w:lang w:eastAsia="es-MX"/>
      </w:rPr>
    </w:pPr>
    <w:r w:rsidRPr="00D20AAB">
      <w:rPr>
        <w:rFonts w:eastAsia="Times New Roman" w:cstheme="minorHAnsi"/>
        <w:b/>
        <w:color w:val="000000"/>
        <w:sz w:val="28"/>
        <w:szCs w:val="28"/>
        <w:lang w:eastAsia="es-ES_tradnl"/>
      </w:rPr>
      <w:t xml:space="preserve">CICLO ESCOLAR </w:t>
    </w:r>
    <w:r w:rsidR="005875DE">
      <w:rPr>
        <w:rFonts w:eastAsia="Times New Roman" w:cstheme="minorHAnsi"/>
        <w:b/>
        <w:color w:val="000000"/>
        <w:sz w:val="28"/>
        <w:szCs w:val="28"/>
        <w:lang w:eastAsia="es-ES_tradnl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633B" w14:textId="77777777" w:rsidR="00465D52" w:rsidRDefault="00465D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5DDA"/>
    <w:multiLevelType w:val="hybridMultilevel"/>
    <w:tmpl w:val="FFFFFFFF"/>
    <w:lvl w:ilvl="0" w:tplc="5AAE23E0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CBC254CE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BBD465F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96F6EA5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5A94616A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88D6DCC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37947512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A65EE482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12A760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6277B0"/>
    <w:multiLevelType w:val="hybridMultilevel"/>
    <w:tmpl w:val="CBB67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09E4"/>
    <w:multiLevelType w:val="hybridMultilevel"/>
    <w:tmpl w:val="FB8E22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2805">
    <w:abstractNumId w:val="0"/>
  </w:num>
  <w:num w:numId="2" w16cid:durableId="1421684930">
    <w:abstractNumId w:val="1"/>
  </w:num>
  <w:num w:numId="3" w16cid:durableId="91208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30"/>
    <w:rsid w:val="00036645"/>
    <w:rsid w:val="00045DCD"/>
    <w:rsid w:val="003F4293"/>
    <w:rsid w:val="004301E9"/>
    <w:rsid w:val="00465D52"/>
    <w:rsid w:val="004A479F"/>
    <w:rsid w:val="004A7B6A"/>
    <w:rsid w:val="004D4249"/>
    <w:rsid w:val="00505D23"/>
    <w:rsid w:val="005875DE"/>
    <w:rsid w:val="00647205"/>
    <w:rsid w:val="006E5591"/>
    <w:rsid w:val="00A21CF2"/>
    <w:rsid w:val="00A70C11"/>
    <w:rsid w:val="00AD50FE"/>
    <w:rsid w:val="00B154F5"/>
    <w:rsid w:val="00B71BD2"/>
    <w:rsid w:val="00B94A30"/>
    <w:rsid w:val="00C859B4"/>
    <w:rsid w:val="00C9587F"/>
    <w:rsid w:val="00CC42FB"/>
    <w:rsid w:val="00D20AAB"/>
    <w:rsid w:val="00F86745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016A5"/>
  <w15:chartTrackingRefBased/>
  <w15:docId w15:val="{4B5CF5D8-677D-4183-BA43-0087F1C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A30"/>
  </w:style>
  <w:style w:type="paragraph" w:styleId="Piedepgina">
    <w:name w:val="footer"/>
    <w:basedOn w:val="Normal"/>
    <w:link w:val="PiedepginaCar"/>
    <w:uiPriority w:val="99"/>
    <w:unhideWhenUsed/>
    <w:rsid w:val="00B94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A30"/>
  </w:style>
  <w:style w:type="paragraph" w:styleId="NormalWeb">
    <w:name w:val="Normal (Web)"/>
    <w:basedOn w:val="Normal"/>
    <w:uiPriority w:val="99"/>
    <w:semiHidden/>
    <w:unhideWhenUsed/>
    <w:rsid w:val="00B94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Macor</dc:creator>
  <cp:keywords/>
  <dc:description/>
  <cp:lastModifiedBy>Tania M. Pèrez Mares</cp:lastModifiedBy>
  <cp:revision>2</cp:revision>
  <dcterms:created xsi:type="dcterms:W3CDTF">2024-12-11T14:17:00Z</dcterms:created>
  <dcterms:modified xsi:type="dcterms:W3CDTF">2024-12-11T14:17:00Z</dcterms:modified>
</cp:coreProperties>
</file>